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52B50" w14:textId="6EB7BDD1" w:rsidR="00571941" w:rsidRDefault="00571941">
      <w:pPr>
        <w:spacing w:line="288" w:lineRule="auto"/>
      </w:pPr>
      <w:bookmarkStart w:id="0" w:name="_GoBack"/>
      <w:bookmarkEnd w:id="0"/>
      <w:r>
        <w:rPr>
          <w:b/>
        </w:rPr>
        <w:t>Llythyr templed i'w anfon at asiantaethau cyflogaeth yn eich ardal chi</w:t>
      </w:r>
    </w:p>
    <w:p w14:paraId="209B8052" w14:textId="77777777" w:rsidR="00571941" w:rsidRDefault="00571941">
      <w:pPr>
        <w:spacing w:after="0" w:line="288" w:lineRule="auto"/>
        <w:jc w:val="right"/>
        <w:rPr>
          <w:highlight w:val="cyan"/>
        </w:rPr>
      </w:pPr>
      <w:r>
        <w:rPr>
          <w:color w:val="2D4A9A"/>
        </w:rPr>
        <w:t>[rhowch eich enw a'ch swydd yn NASUWT]</w:t>
      </w:r>
    </w:p>
    <w:p w14:paraId="08967E9E" w14:textId="77777777" w:rsidR="00571941" w:rsidRDefault="00571941">
      <w:pPr>
        <w:spacing w:after="0" w:line="288" w:lineRule="auto"/>
        <w:jc w:val="right"/>
        <w:rPr>
          <w:highlight w:val="cyan"/>
        </w:rPr>
      </w:pPr>
      <w:r>
        <w:rPr>
          <w:color w:val="2D4A9A"/>
        </w:rPr>
        <w:t>[Llinell 1 y cyfeiriad]</w:t>
      </w:r>
    </w:p>
    <w:p w14:paraId="1084290D" w14:textId="77777777" w:rsidR="00571941" w:rsidRDefault="00571941">
      <w:pPr>
        <w:spacing w:after="0" w:line="288" w:lineRule="auto"/>
        <w:jc w:val="right"/>
        <w:rPr>
          <w:highlight w:val="cyan"/>
        </w:rPr>
      </w:pPr>
      <w:r>
        <w:rPr>
          <w:color w:val="2D4A9A"/>
        </w:rPr>
        <w:t>[Llinell 2 y cyfeiriad]</w:t>
      </w:r>
    </w:p>
    <w:p w14:paraId="39278D4C" w14:textId="77777777" w:rsidR="00571941" w:rsidRDefault="00571941">
      <w:pPr>
        <w:spacing w:line="288" w:lineRule="auto"/>
        <w:jc w:val="right"/>
        <w:rPr>
          <w:highlight w:val="cyan"/>
        </w:rPr>
      </w:pPr>
      <w:r>
        <w:rPr>
          <w:color w:val="2D4A9A"/>
        </w:rPr>
        <w:t>[Cod post]</w:t>
      </w:r>
    </w:p>
    <w:p w14:paraId="3D647194" w14:textId="77777777" w:rsidR="00571941" w:rsidRDefault="00571941">
      <w:pPr>
        <w:spacing w:after="0" w:line="288" w:lineRule="auto"/>
        <w:rPr>
          <w:highlight w:val="cyan"/>
        </w:rPr>
      </w:pPr>
      <w:r>
        <w:rPr>
          <w:color w:val="2D4A9A"/>
        </w:rPr>
        <w:t>[rhowch enw'r derbynnydd]</w:t>
      </w:r>
    </w:p>
    <w:p w14:paraId="516613DB" w14:textId="77777777" w:rsidR="00571941" w:rsidRDefault="00571941">
      <w:pPr>
        <w:spacing w:after="0" w:line="288" w:lineRule="auto"/>
        <w:rPr>
          <w:highlight w:val="cyan"/>
        </w:rPr>
      </w:pPr>
      <w:r>
        <w:rPr>
          <w:color w:val="2D4A9A"/>
        </w:rPr>
        <w:t>[Llinell 1 y cyfeiriad]</w:t>
      </w:r>
    </w:p>
    <w:p w14:paraId="54149146" w14:textId="77777777" w:rsidR="00571941" w:rsidRDefault="00571941">
      <w:pPr>
        <w:spacing w:after="0" w:line="288" w:lineRule="auto"/>
        <w:rPr>
          <w:highlight w:val="cyan"/>
        </w:rPr>
      </w:pPr>
      <w:r>
        <w:rPr>
          <w:color w:val="2D4A9A"/>
        </w:rPr>
        <w:t>[Llinell 2 y cyfeiriad]</w:t>
      </w:r>
    </w:p>
    <w:p w14:paraId="341606AB" w14:textId="77777777" w:rsidR="00571941" w:rsidRDefault="00571941">
      <w:pPr>
        <w:spacing w:line="288" w:lineRule="auto"/>
        <w:rPr>
          <w:highlight w:val="cyan"/>
        </w:rPr>
      </w:pPr>
      <w:r>
        <w:rPr>
          <w:color w:val="2D4A9A"/>
        </w:rPr>
        <w:t>[Cod post]</w:t>
      </w:r>
    </w:p>
    <w:p w14:paraId="4C0A9899" w14:textId="77777777" w:rsidR="00571941" w:rsidRDefault="00571941">
      <w:pPr>
        <w:spacing w:line="288" w:lineRule="auto"/>
      </w:pPr>
      <w:r>
        <w:rPr>
          <w:color w:val="2D4A9A"/>
        </w:rPr>
        <w:t>[Dyddiad]</w:t>
      </w:r>
    </w:p>
    <w:p w14:paraId="4D8D148D" w14:textId="77777777" w:rsidR="00571941" w:rsidRDefault="00571941">
      <w:pPr>
        <w:spacing w:line="288" w:lineRule="auto"/>
        <w:rPr>
          <w:color w:val="2D4A9A"/>
        </w:rPr>
      </w:pPr>
      <w:r>
        <w:rPr>
          <w:b/>
          <w:color w:val="2D4A9A"/>
        </w:rPr>
        <w:t>[Dylech addasu a diwygio'r llythyr hwn i gyfateb â'r amgylchiadau penodol yn eich Cymdeithas Leol/rhanbarth chi.]</w:t>
      </w:r>
    </w:p>
    <w:p w14:paraId="385A3F70" w14:textId="77777777" w:rsidR="00571941" w:rsidRDefault="00571941">
      <w:pPr>
        <w:spacing w:line="288" w:lineRule="auto"/>
      </w:pPr>
      <w:r>
        <w:rPr>
          <w:b/>
        </w:rPr>
        <w:t>Cyflogau ac amodau gwaith athrawon cyflenwi</w:t>
      </w:r>
    </w:p>
    <w:p w14:paraId="794079D6" w14:textId="77777777" w:rsidR="00571941" w:rsidRDefault="00571941">
      <w:pPr>
        <w:spacing w:line="288" w:lineRule="auto"/>
      </w:pPr>
      <w:r>
        <w:t xml:space="preserve">Annwyl </w:t>
      </w:r>
      <w:r>
        <w:rPr>
          <w:color w:val="2D4A9A"/>
        </w:rPr>
        <w:t>[rhowch enw'r derbynnydd]</w:t>
      </w:r>
    </w:p>
    <w:p w14:paraId="398EF1E4" w14:textId="77777777" w:rsidR="00571941" w:rsidRDefault="00571941">
      <w:pPr>
        <w:spacing w:line="288" w:lineRule="auto"/>
      </w:pPr>
      <w:r>
        <w:t>Mae'n siŵr y byddwch chi'n cytuno bod athrawon cyflenwi'n weithwyr proffesiynol ymroddedig sy'n adnodd gwerthfawr i ysgolion. Felly, mae athrawon cyflenwi'n gwneud cyfraniad hanfodol i sicrhau safonau addysgol uchel i bob plentyn a pherson ifanc.</w:t>
      </w:r>
    </w:p>
    <w:p w14:paraId="3BE28814" w14:textId="77777777" w:rsidR="00571941" w:rsidRDefault="00571941">
      <w:pPr>
        <w:spacing w:line="288" w:lineRule="auto"/>
      </w:pPr>
      <w:r>
        <w:t>Er, wrth gwrs, bod gan asiantaethau cyflenwi unigol y rhyddid i osod eu cyfraddau tâl eu hunain, mae'r athrawon cyflenwi ymysg aelodau NASUWT yn dweud wrthym fod yr anghysondeb rhwng y cyfraddau tâl a gynigir gan asiantaethau cyflenwi a chyflogau athrawon eraill yn golygu nad yw llawer ohonynt wedi gweld cynnydd sylweddol yn eu cyflog ers 2014.</w:t>
      </w:r>
    </w:p>
    <w:p w14:paraId="7C8B2F58" w14:textId="77777777" w:rsidR="00571941" w:rsidRDefault="00571941">
      <w:pPr>
        <w:spacing w:line="288" w:lineRule="auto"/>
      </w:pPr>
      <w:r>
        <w:rPr>
          <w:spacing w:val="-2"/>
        </w:rPr>
        <w:t>Mae'r rhan fwyaf o athrawon cyflenwi'n dweud eu bod yn derbyn tâl sydd rhwng £100 a £149 y dydd,</w:t>
      </w:r>
      <w:r>
        <w:t xml:space="preserve"> ond y gyfradd ddyddiol gyfartalog i athro dosbarth a gyflogir gan ysgol yw £215.79.</w:t>
      </w:r>
    </w:p>
    <w:p w14:paraId="02A43922" w14:textId="77777777" w:rsidR="00571941" w:rsidRDefault="00571941">
      <w:pPr>
        <w:spacing w:line="288" w:lineRule="auto"/>
      </w:pPr>
      <w:r>
        <w:t>Yn wir, os oeddent wedi eu cyflogi am bob un o'r 194 o ddiwrnodau ym mlwyddyn academaidd 2021/22, gallai llawer mwy na dwy ran o bump (44%) o'r athrawon cyflenwi ddisgwyl ennill cyflog oedd yn is na, neu'n gyfwerth â, symiau rhwng £9,894 a £23,086 ar gyfer blwyddyn academaidd 2021/22. Byddai cyfraddau tâl o'r fath yn golygu bod athrawon cyflenwi'n ennill rhwng £17,598 a £4,405 yn is na phwynt cyflog M2 ar y raddfa gyflog gynghorol ar hyn o bryd, fel y disgrifiwyd i athrawon yng Nghymru ar gyfer 2021/22.</w:t>
      </w:r>
    </w:p>
    <w:p w14:paraId="7130920F" w14:textId="77777777" w:rsidR="00571941" w:rsidRDefault="00571941">
      <w:pPr>
        <w:spacing w:line="288" w:lineRule="auto"/>
      </w:pPr>
      <w:r>
        <w:t xml:space="preserve">Cyflwynwyd fframwaith i athrawon cyflenwi o dan y Gwasanaeth Caffael Cenedlaethol, sy'n addo isafswm lefel cyflog cyfwerth â phwynt cyflog M2 i athrawon cyflenwi sy'n gwneud cyfnod o waith i </w:t>
      </w:r>
      <w:r>
        <w:rPr>
          <w:spacing w:val="-2"/>
        </w:rPr>
        <w:t>asiantaethau sydd wedi eu cofrestru â'r Gwasanaeth Caffael Cenedlaethol. Fodd bynnag, dywedodd</w:t>
      </w:r>
      <w:r>
        <w:t xml:space="preserve"> ychydig yn llai na chwarter (24%) yr athrawon cyflenwi nad oeddent wedi derbyn tâl cyfwerth.</w:t>
      </w:r>
    </w:p>
    <w:p w14:paraId="6F6038F1" w14:textId="77777777" w:rsidR="00571941" w:rsidRDefault="00571941">
      <w:pPr>
        <w:spacing w:line="288" w:lineRule="auto"/>
      </w:pPr>
      <w:r>
        <w:t>Mae hyn yn dangos bod y ddibyniaeth gynyddol ar weithwyr asiantaeth wedi arwain at ostyngiad yng nghyflogau ac amodau gwaith athrawon cyflenwi. Mae cyfraddau tâl athrawon cyflenwi wedi parhau yr un fath i'r mwyafrif llethol o athrawon cyflenwi, ac wedi eu herydu gan chwyddiant.</w:t>
      </w:r>
    </w:p>
    <w:p w14:paraId="59757142" w14:textId="77777777" w:rsidR="00571941" w:rsidRDefault="00571941">
      <w:pPr>
        <w:spacing w:line="288" w:lineRule="auto"/>
      </w:pPr>
      <w:r>
        <w:br w:type="page"/>
      </w:r>
      <w:r>
        <w:lastRenderedPageBreak/>
        <w:t>Cafodd y sefyllfa hon ei gwaethygu gan yr argyfwng costau byw a'r lefelau chwyddiant, sydd ar eu lefel uchaf ers bron i 30 o flynyddoedd.</w:t>
      </w:r>
    </w:p>
    <w:p w14:paraId="0986C6A0" w14:textId="77777777" w:rsidR="00571941" w:rsidRDefault="00571941">
      <w:pPr>
        <w:spacing w:line="288" w:lineRule="auto"/>
      </w:pPr>
      <w:r>
        <w:t xml:space="preserve">Byddai'r Undeb yn gobeithio bod </w:t>
      </w:r>
      <w:r>
        <w:rPr>
          <w:color w:val="2D4A9A"/>
        </w:rPr>
        <w:t>[rhowch enw'r asiantaeth yma]</w:t>
      </w:r>
      <w:r>
        <w:t xml:space="preserve"> yn rhannu'r un dyhead i sicrhau a chynnal addysg o safon uchel drwy dalu cyflogau i athrawon cyflenwi ar lefelau sy'n gyfatebol â'r profiad a'r arbenigedd sydd ganddynt, a thrin athrawon cyflenwi gyda'r parch y maen nhw'n ei haeddu.</w:t>
      </w:r>
    </w:p>
    <w:p w14:paraId="127E8CD8" w14:textId="77777777" w:rsidR="00571941" w:rsidRDefault="00571941">
      <w:pPr>
        <w:spacing w:line="288" w:lineRule="auto"/>
      </w:pPr>
      <w:r>
        <w:t xml:space="preserve">Gyda hyn mewn golwg, mae NASUWT yn gofyn i </w:t>
      </w:r>
      <w:r>
        <w:rPr>
          <w:color w:val="2D4A9A"/>
        </w:rPr>
        <w:t>[rhowch enw'r asiantaeth yma]</w:t>
      </w:r>
      <w:r>
        <w:t xml:space="preserve"> gadarnhau'r canlynol:</w:t>
      </w:r>
    </w:p>
    <w:p w14:paraId="1BEDEE19" w14:textId="77777777" w:rsidR="00571941" w:rsidRDefault="00571941">
      <w:pPr>
        <w:spacing w:after="60" w:line="288" w:lineRule="auto"/>
        <w:ind w:left="714" w:hanging="357"/>
      </w:pPr>
      <w:r>
        <w:sym w:font="Symbol" w:char="F0B7"/>
      </w:r>
      <w:r>
        <w:tab/>
        <w:t>y bydd yn talu athrawon cyflenwi sy'n gweithio i'r asiantaeth ar sail cyfradd ddyddiol sy'n gyfatebol â'r lefel o brofiad ac arbenigedd sydd ganddynt ac â chyflogau athrawon mewn swyddi parhaol;</w:t>
      </w:r>
    </w:p>
    <w:p w14:paraId="11D3EE55" w14:textId="77777777" w:rsidR="00571941" w:rsidRDefault="00571941">
      <w:pPr>
        <w:spacing w:after="60" w:line="288" w:lineRule="auto"/>
        <w:ind w:left="714" w:hanging="357"/>
      </w:pPr>
      <w:r>
        <w:sym w:font="Symbol" w:char="F0B7"/>
      </w:r>
      <w:r>
        <w:tab/>
        <w:t>y bydd yn gweithio i sicrhau ei bod yn caffael ei holl athrawon cyflenwi drwy fframwaith y Gwasanaeth Caffael Cenedlaethol;</w:t>
      </w:r>
    </w:p>
    <w:p w14:paraId="0A6ADDAB" w14:textId="77777777" w:rsidR="00571941" w:rsidRDefault="00571941">
      <w:pPr>
        <w:spacing w:after="60" w:line="288" w:lineRule="auto"/>
        <w:ind w:left="714" w:hanging="357"/>
      </w:pPr>
      <w:r>
        <w:sym w:font="Symbol" w:char="F0B7"/>
      </w:r>
      <w:r>
        <w:tab/>
        <w:t>y bydd yn gostwng lefel y ‘ffioedd canfod’ y mae'n ei godi ar ysgolion sydd am hurio athrawon cyflenwi;</w:t>
      </w:r>
    </w:p>
    <w:p w14:paraId="40C691BC" w14:textId="77777777" w:rsidR="00571941" w:rsidRDefault="00571941">
      <w:pPr>
        <w:spacing w:after="60" w:line="288" w:lineRule="auto"/>
        <w:ind w:left="714" w:hanging="357"/>
      </w:pPr>
      <w:r>
        <w:sym w:font="Symbol" w:char="F0B7"/>
      </w:r>
      <w:r>
        <w:tab/>
        <w:t>y bydd yr holl ffioedd a'r didyniadau y gall yr asiantaeth eu codi'n gyfreithlon yn rhai sydd yn rhesymol ac yn gymesur;</w:t>
      </w:r>
    </w:p>
    <w:p w14:paraId="1CD19E02" w14:textId="77777777" w:rsidR="00571941" w:rsidRDefault="00571941">
      <w:pPr>
        <w:spacing w:after="60" w:line="288" w:lineRule="auto"/>
        <w:ind w:left="714" w:hanging="357"/>
      </w:pPr>
      <w:r>
        <w:sym w:font="Symbol" w:char="F0B7"/>
      </w:r>
      <w:r>
        <w:tab/>
        <w:t>y bydd yn ceisio darparu datblygiad proffesiynol parhaus (DPP) yn rhad ac am ddim i'w holl athrawon cyflenwi, gan gynnwys cysylltu ag ysgolion yn yr ardal i ganiatáu i athrawon cyflenwi gael mynediad i DPP yn yr ysgol pan fyddant ar benodiad yno (boed hynny'n dymor byr neu hirdymor);</w:t>
      </w:r>
    </w:p>
    <w:p w14:paraId="30A77BDC" w14:textId="77777777" w:rsidR="00571941" w:rsidRDefault="00571941">
      <w:pPr>
        <w:spacing w:after="60" w:line="288" w:lineRule="auto"/>
        <w:ind w:left="714" w:hanging="357"/>
      </w:pPr>
      <w:r>
        <w:sym w:font="Symbol" w:char="F0B7"/>
      </w:r>
      <w:r>
        <w:tab/>
        <w:t>y bydd yn mabwysiadu polisïau a gweithdrefnau priodol ar gyfer ymdrin ag athrawon cyflenwi, gan gynnwys parchu'r hawl i gael cynrychiolydd undeb llafur gydag ef/hi; ac</w:t>
      </w:r>
    </w:p>
    <w:p w14:paraId="24476530" w14:textId="77777777" w:rsidR="00571941" w:rsidRDefault="00571941">
      <w:pPr>
        <w:spacing w:line="288" w:lineRule="auto"/>
        <w:ind w:left="714" w:hanging="357"/>
      </w:pPr>
      <w:r>
        <w:sym w:font="Symbol" w:char="F0B7"/>
      </w:r>
      <w:r>
        <w:tab/>
        <w:t>y bydd yn ceisio cynnig gwell darpariaeth bensiwn i'w hathrawon cyflenwi.</w:t>
      </w:r>
    </w:p>
    <w:p w14:paraId="6201BA1A" w14:textId="77777777" w:rsidR="00571941" w:rsidRDefault="00571941">
      <w:pPr>
        <w:spacing w:line="288" w:lineRule="auto"/>
      </w:pPr>
      <w:r>
        <w:rPr>
          <w:color w:val="2D4A9A"/>
        </w:rPr>
        <w:t>[Mae modd i chi roi unrhyw beth arall yma, megis materion sy'n berthnasol i athrawon cyflenwi yn yr ardal leol/rhanbarth.]</w:t>
      </w:r>
    </w:p>
    <w:p w14:paraId="774D6536" w14:textId="77777777" w:rsidR="00571941" w:rsidRDefault="00571941">
      <w:pPr>
        <w:spacing w:line="288" w:lineRule="auto"/>
      </w:pPr>
      <w:r>
        <w:t>Edrychaf ymlaen at glywed gennych.</w:t>
      </w:r>
    </w:p>
    <w:p w14:paraId="6F30CCCA" w14:textId="77777777" w:rsidR="00571941" w:rsidRDefault="00571941">
      <w:pPr>
        <w:spacing w:line="288" w:lineRule="auto"/>
      </w:pPr>
      <w:r>
        <w:t>Yr eiddoch yn gywir,</w:t>
      </w:r>
    </w:p>
    <w:p w14:paraId="3E2D4B1B" w14:textId="77777777" w:rsidR="00571941" w:rsidRDefault="00571941">
      <w:pPr>
        <w:spacing w:line="288" w:lineRule="auto"/>
        <w:rPr>
          <w:highlight w:val="cyan"/>
        </w:rPr>
      </w:pPr>
      <w:r>
        <w:rPr>
          <w:color w:val="2D4A9A"/>
        </w:rPr>
        <w:t>[rhowch eich enw]</w:t>
      </w:r>
    </w:p>
    <w:sectPr w:rsidR="00571941" w:rsidSect="0071694A">
      <w:pgSz w:w="11907" w:h="16840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3A8DA" w14:textId="77777777" w:rsidR="00EA0393" w:rsidRDefault="00EA0393">
      <w:r>
        <w:separator/>
      </w:r>
    </w:p>
  </w:endnote>
  <w:endnote w:type="continuationSeparator" w:id="0">
    <w:p w14:paraId="085802A3" w14:textId="77777777" w:rsidR="00EA0393" w:rsidRDefault="00EA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910E2" w14:textId="77777777" w:rsidR="00EA0393" w:rsidRDefault="00EA0393">
      <w:r>
        <w:separator/>
      </w:r>
    </w:p>
  </w:footnote>
  <w:footnote w:type="continuationSeparator" w:id="0">
    <w:p w14:paraId="298B65FE" w14:textId="77777777" w:rsidR="00EA0393" w:rsidRDefault="00EA0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41"/>
    <w:rsid w:val="00571941"/>
    <w:rsid w:val="0071694A"/>
    <w:rsid w:val="00D34C35"/>
    <w:rsid w:val="00EA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E6E00C3"/>
  <w14:defaultImageDpi w14:val="0"/>
  <w15:docId w15:val="{2FE83169-DD8D-C14B-9AC5-2AA80A9F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  <w:spacing w:after="220"/>
    </w:pPr>
    <w:rPr>
      <w:rFonts w:ascii="Arial" w:hAnsi="Arial" w:cs="Arial"/>
      <w:noProof/>
      <w:color w:val="000000"/>
      <w:lang w:val="cy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pPr>
      <w:widowControl w:val="0"/>
      <w:suppressAutoHyphens/>
      <w:spacing w:after="22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3524</Characters>
  <Application>Microsoft Office Word</Application>
  <DocSecurity>0</DocSecurity>
  <Lines>66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.</vt:lpstr>
    </vt:vector>
  </TitlesOfParts>
  <Manager/>
  <Company/>
  <LinksUpToDate>false</LinksUpToDate>
  <CharactersWithSpaces>4169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 - Letter to Local Employment Agencies (Wales, Welsh)</dc:title>
  <dc:subject>Template Letter - Letter to Local Employment Agencies (Wales, Welsh)</dc:subject>
  <dc:creator>NASUWT</dc:creator>
  <cp:keywords>Template Letter - Letter to Local Employment Agencies (Wales, Welsh), 2022</cp:keywords>
  <dc:description/>
  <cp:lastModifiedBy>Microsoft Office User</cp:lastModifiedBy>
  <cp:revision>2</cp:revision>
  <dcterms:created xsi:type="dcterms:W3CDTF">2022-12-06T10:05:00Z</dcterms:created>
  <dcterms:modified xsi:type="dcterms:W3CDTF">2022-12-06T10:05:00Z</dcterms:modified>
  <cp:category/>
</cp:coreProperties>
</file>